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D2E6" w14:textId="72C089BC" w:rsidR="00121BB8" w:rsidRDefault="00121BB8" w:rsidP="00121BB8">
      <w:pPr>
        <w:jc w:val="both"/>
        <w:rPr>
          <w:sz w:val="32"/>
          <w:szCs w:val="32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5F70DA7F" wp14:editId="31CE6A7B">
            <wp:extent cx="2372062" cy="658906"/>
            <wp:effectExtent l="0" t="0" r="0" b="1905"/>
            <wp:docPr id="1669812375" name="Picture 1" descr="A colorful text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12375" name="Picture 1" descr="A colorful text with a flow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93" cy="6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942E" w14:textId="77777777" w:rsidR="00121BB8" w:rsidRDefault="00121BB8" w:rsidP="00121BB8">
      <w:pPr>
        <w:jc w:val="both"/>
        <w:rPr>
          <w:sz w:val="32"/>
          <w:szCs w:val="32"/>
          <w:lang w:val="hr-HR"/>
        </w:rPr>
      </w:pPr>
    </w:p>
    <w:p w14:paraId="675E1751" w14:textId="0AFA14CA" w:rsidR="00121BB8" w:rsidRPr="00CD4F16" w:rsidRDefault="00121BB8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Poštovani roditelji,</w:t>
      </w:r>
    </w:p>
    <w:p w14:paraId="248EC0F6" w14:textId="04FFB792" w:rsidR="00121BB8" w:rsidRDefault="00121BB8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U našem vrtiću se pojavio slučaj dječjih glista. Molim Vas da obratite pozornost na simptome dječjih glista koji će biti opisani u daljnjem tekstu te da u slučaju pojave glista obavijestite zdravstvenu voditeljicu i dijete ostavite kod kuće.</w:t>
      </w:r>
    </w:p>
    <w:p w14:paraId="1E81F838" w14:textId="77777777" w:rsidR="00CD4F16" w:rsidRPr="00CD4F16" w:rsidRDefault="00CD4F16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</w:p>
    <w:p w14:paraId="4C60055E" w14:textId="454EF2C6" w:rsidR="00121BB8" w:rsidRPr="00CD4F16" w:rsidRDefault="00121BB8" w:rsidP="00CD4F16">
      <w:pPr>
        <w:spacing w:line="360" w:lineRule="auto"/>
        <w:jc w:val="both"/>
        <w:rPr>
          <w:rFonts w:cstheme="minorHAnsi"/>
          <w:b/>
          <w:bCs/>
          <w:sz w:val="32"/>
          <w:szCs w:val="32"/>
          <w:lang w:val="hr-HR"/>
        </w:rPr>
      </w:pPr>
      <w:r w:rsidRPr="00CD4F16">
        <w:rPr>
          <w:rFonts w:cstheme="minorHAnsi"/>
          <w:b/>
          <w:bCs/>
          <w:sz w:val="32"/>
          <w:szCs w:val="32"/>
          <w:lang w:val="hr-HR"/>
        </w:rPr>
        <w:t>Simptomi</w:t>
      </w:r>
    </w:p>
    <w:p w14:paraId="2DE9F573" w14:textId="30BEB941" w:rsidR="00121BB8" w:rsidRPr="00CD4F16" w:rsidRDefault="00121BB8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Dječje gliste uzrokuju inte</w:t>
      </w:r>
      <w:r w:rsidR="002C0E19" w:rsidRPr="00CD4F16">
        <w:rPr>
          <w:rFonts w:cstheme="minorHAnsi"/>
          <w:sz w:val="32"/>
          <w:szCs w:val="32"/>
          <w:lang w:val="hr-HR"/>
        </w:rPr>
        <w:t xml:space="preserve">nzivan svrbež oko anusa, pogotovo noći kada ženska glista polaže jaja. U nekim slučajevima gliste se mogu uočit na posteljini ili u stolici. Gliste imaju izgled kao bijele niti  </w:t>
      </w:r>
      <w:r w:rsidR="002331F0" w:rsidRPr="00CD4F16">
        <w:rPr>
          <w:rFonts w:cstheme="minorHAnsi"/>
          <w:sz w:val="32"/>
          <w:szCs w:val="32"/>
          <w:lang w:val="hr-HR"/>
        </w:rPr>
        <w:t>dugačke</w:t>
      </w:r>
      <w:r w:rsidR="002C0E19" w:rsidRPr="00CD4F16">
        <w:rPr>
          <w:rFonts w:cstheme="minorHAnsi"/>
          <w:sz w:val="32"/>
          <w:szCs w:val="32"/>
          <w:lang w:val="hr-HR"/>
        </w:rPr>
        <w:t xml:space="preserve"> 3-10 mm. Teške infekcije mogu uzrokovati gubitak apetita, gubitak na težini, infekciju kože oko anusa te poteškoće sa spavanjem.</w:t>
      </w:r>
    </w:p>
    <w:p w14:paraId="24248505" w14:textId="77777777" w:rsidR="002C0E19" w:rsidRPr="00CD4F16" w:rsidRDefault="002C0E19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</w:p>
    <w:p w14:paraId="00AADA42" w14:textId="7A3A8064" w:rsidR="002C0E19" w:rsidRPr="00CD4F16" w:rsidRDefault="002C0E19" w:rsidP="00CD4F16">
      <w:pPr>
        <w:spacing w:line="360" w:lineRule="auto"/>
        <w:jc w:val="both"/>
        <w:rPr>
          <w:rFonts w:cstheme="minorHAnsi"/>
          <w:b/>
          <w:bCs/>
          <w:sz w:val="32"/>
          <w:szCs w:val="32"/>
          <w:lang w:val="hr-HR"/>
        </w:rPr>
      </w:pPr>
      <w:r w:rsidRPr="00CD4F16">
        <w:rPr>
          <w:rFonts w:cstheme="minorHAnsi"/>
          <w:b/>
          <w:bCs/>
          <w:sz w:val="32"/>
          <w:szCs w:val="32"/>
          <w:lang w:val="hr-HR"/>
        </w:rPr>
        <w:t>Put prijenosa</w:t>
      </w:r>
    </w:p>
    <w:p w14:paraId="4084A8CC" w14:textId="0D2833CA" w:rsidR="002C0E19" w:rsidRPr="00CD4F16" w:rsidRDefault="002C0E19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 xml:space="preserve">Infekcija glistama prelazi s osobe na osobu. U slučaju da se ruke ne operu dobro nakon odlaska na WC, jaja glista se prenose na predmete u okolini. Ako netko dotakne kontaminirani predmet zarazit će se. Nakon što su jaja progutana, ona odlaze u crijevo gdje se </w:t>
      </w:r>
      <w:proofErr w:type="spellStart"/>
      <w:r w:rsidRPr="00CD4F16">
        <w:rPr>
          <w:rFonts w:cstheme="minorHAnsi"/>
          <w:sz w:val="32"/>
          <w:szCs w:val="32"/>
          <w:lang w:val="hr-HR"/>
        </w:rPr>
        <w:t>izliježu</w:t>
      </w:r>
      <w:proofErr w:type="spellEnd"/>
      <w:r w:rsidRPr="00CD4F16">
        <w:rPr>
          <w:rFonts w:cstheme="minorHAnsi"/>
          <w:sz w:val="32"/>
          <w:szCs w:val="32"/>
          <w:lang w:val="hr-HR"/>
        </w:rPr>
        <w:t xml:space="preserve">. Nakon otprilike 2 tjedna gliste izrastaju te se dalje razmnožavaju. Jaja glista se najčešće prenose </w:t>
      </w:r>
      <w:r w:rsidRPr="00CD4F16">
        <w:rPr>
          <w:rFonts w:cstheme="minorHAnsi"/>
          <w:sz w:val="32"/>
          <w:szCs w:val="32"/>
          <w:lang w:val="hr-HR"/>
        </w:rPr>
        <w:lastRenderedPageBreak/>
        <w:t>putem plahte i posteljine, ručnika, dječjih igračaka, kuhinjskog pribora, namještaja te površina u kupaonici i kuhinji.</w:t>
      </w:r>
    </w:p>
    <w:p w14:paraId="51838F0B" w14:textId="77777777" w:rsidR="002C0E19" w:rsidRPr="00CD4F16" w:rsidRDefault="002C0E19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</w:p>
    <w:p w14:paraId="6BB8846A" w14:textId="0C79907C" w:rsidR="002C0E19" w:rsidRPr="00CD4F16" w:rsidRDefault="002C0E19" w:rsidP="00CD4F16">
      <w:pPr>
        <w:spacing w:line="360" w:lineRule="auto"/>
        <w:jc w:val="both"/>
        <w:rPr>
          <w:rFonts w:cstheme="minorHAnsi"/>
          <w:b/>
          <w:bCs/>
          <w:sz w:val="32"/>
          <w:szCs w:val="32"/>
          <w:lang w:val="hr-HR"/>
        </w:rPr>
      </w:pPr>
      <w:r w:rsidRPr="00CD4F16">
        <w:rPr>
          <w:rFonts w:cstheme="minorHAnsi"/>
          <w:b/>
          <w:bCs/>
          <w:sz w:val="32"/>
          <w:szCs w:val="32"/>
          <w:lang w:val="hr-HR"/>
        </w:rPr>
        <w:t xml:space="preserve">Liječenje </w:t>
      </w:r>
    </w:p>
    <w:p w14:paraId="02997BD6" w14:textId="1D48CE8A" w:rsidR="00CD4F16" w:rsidRDefault="00CD4F16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>
        <w:rPr>
          <w:rFonts w:cstheme="minorHAnsi"/>
          <w:sz w:val="32"/>
          <w:szCs w:val="32"/>
          <w:lang w:val="hr-HR"/>
        </w:rPr>
        <w:t>Z</w:t>
      </w:r>
      <w:r w:rsidR="002C0E19" w:rsidRPr="00CD4F16">
        <w:rPr>
          <w:rFonts w:cstheme="minorHAnsi"/>
          <w:sz w:val="32"/>
          <w:szCs w:val="32"/>
          <w:lang w:val="hr-HR"/>
        </w:rPr>
        <w:t>a uspješno liječenje glista svi članovi se moraju liječiti čak i ako nemaju simptoma</w:t>
      </w:r>
      <w:r w:rsidRPr="00CD4F16">
        <w:rPr>
          <w:rFonts w:cstheme="minorHAnsi"/>
          <w:sz w:val="32"/>
          <w:szCs w:val="32"/>
          <w:lang w:val="hr-HR"/>
        </w:rPr>
        <w:t>. To uključuje kombinaciju lijekova te stroge higijenske mjere.</w:t>
      </w:r>
    </w:p>
    <w:p w14:paraId="23A4258B" w14:textId="77777777" w:rsidR="00CD4F16" w:rsidRPr="00CD4F16" w:rsidRDefault="00CD4F16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</w:p>
    <w:p w14:paraId="0E631FFE" w14:textId="645A9881" w:rsidR="00CD4F16" w:rsidRPr="00CD4F16" w:rsidRDefault="00CD4F16" w:rsidP="00CD4F16">
      <w:pPr>
        <w:spacing w:line="360" w:lineRule="auto"/>
        <w:jc w:val="both"/>
        <w:rPr>
          <w:rFonts w:cstheme="minorHAnsi"/>
          <w:b/>
          <w:bCs/>
          <w:sz w:val="32"/>
          <w:szCs w:val="32"/>
          <w:lang w:val="hr-HR"/>
        </w:rPr>
      </w:pPr>
      <w:r w:rsidRPr="00CD4F16">
        <w:rPr>
          <w:rFonts w:cstheme="minorHAnsi"/>
          <w:b/>
          <w:bCs/>
          <w:sz w:val="32"/>
          <w:szCs w:val="32"/>
          <w:lang w:val="hr-HR"/>
        </w:rPr>
        <w:t>Higijenske mjere</w:t>
      </w:r>
    </w:p>
    <w:p w14:paraId="26C175D8" w14:textId="375DE8EB" w:rsidR="00CD4F16" w:rsidRPr="00CD4F16" w:rsidRDefault="00CD4F16" w:rsidP="00CD4F16">
      <w:p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U slučaju pojave glista ovo su mjere kojih se morate pridržavati:</w:t>
      </w:r>
    </w:p>
    <w:p w14:paraId="034ADBD6" w14:textId="648E62D8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Oprati svu noćnu odjeću, posteljinu, ručnike, meke igračke</w:t>
      </w:r>
    </w:p>
    <w:p w14:paraId="610C3198" w14:textId="0D49B64B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Temeljito usisati prašinu u cijeloj kući</w:t>
      </w:r>
    </w:p>
    <w:p w14:paraId="234011D3" w14:textId="78937981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Temeljito očistiti kupaonicu i kuhinjske površine</w:t>
      </w:r>
    </w:p>
    <w:p w14:paraId="164337A6" w14:textId="2E3258A6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Izbjegavati tresti bilo koji materijal koji može biti kontaminiran jajima</w:t>
      </w:r>
    </w:p>
    <w:p w14:paraId="299A2A59" w14:textId="41688AE3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Često perite ruke i ribajte pod noktima</w:t>
      </w:r>
    </w:p>
    <w:p w14:paraId="707F3131" w14:textId="35DD8256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Noću nositi tijesno donje rublje i mijenjajte svako jutro</w:t>
      </w:r>
    </w:p>
    <w:p w14:paraId="18C12244" w14:textId="58D91F79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Redovito se tuširajte</w:t>
      </w:r>
    </w:p>
    <w:p w14:paraId="42019C21" w14:textId="76178F9A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Neka svatko u kućanstvu ima svoj ručnik</w:t>
      </w:r>
    </w:p>
    <w:p w14:paraId="1E102762" w14:textId="23A25EB2" w:rsidR="00CD4F16" w:rsidRPr="00CD4F16" w:rsidRDefault="00CD4F16" w:rsidP="00CD4F1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32"/>
          <w:szCs w:val="32"/>
          <w:lang w:val="hr-HR"/>
        </w:rPr>
      </w:pPr>
      <w:r w:rsidRPr="00CD4F16">
        <w:rPr>
          <w:rFonts w:cstheme="minorHAnsi"/>
          <w:sz w:val="32"/>
          <w:szCs w:val="32"/>
          <w:lang w:val="hr-HR"/>
        </w:rPr>
        <w:t>Četkice za zube držati u zatvorenom ormaru te ih temeljito isperite prije uporabe</w:t>
      </w:r>
    </w:p>
    <w:p w14:paraId="3FE2B7BF" w14:textId="65164CE9" w:rsidR="00CD4F16" w:rsidRDefault="00CD4F16" w:rsidP="00CD4F16">
      <w:pPr>
        <w:spacing w:line="360" w:lineRule="auto"/>
        <w:jc w:val="right"/>
        <w:rPr>
          <w:rFonts w:cstheme="minorHAnsi"/>
          <w:b/>
          <w:bCs/>
          <w:sz w:val="32"/>
          <w:szCs w:val="32"/>
          <w:lang w:val="hr-HR"/>
        </w:rPr>
      </w:pPr>
      <w:r>
        <w:rPr>
          <w:rFonts w:cstheme="minorHAnsi"/>
          <w:b/>
          <w:bCs/>
          <w:sz w:val="32"/>
          <w:szCs w:val="32"/>
          <w:lang w:val="hr-HR"/>
        </w:rPr>
        <w:t>Zdravstvena voditeljica</w:t>
      </w:r>
    </w:p>
    <w:p w14:paraId="5AD15E2D" w14:textId="40AB7A91" w:rsidR="00CD4F16" w:rsidRPr="00CD4F16" w:rsidRDefault="00CD4F16" w:rsidP="00CD4F16">
      <w:pPr>
        <w:spacing w:line="360" w:lineRule="auto"/>
        <w:jc w:val="right"/>
        <w:rPr>
          <w:rFonts w:cstheme="minorHAnsi"/>
          <w:b/>
          <w:bCs/>
          <w:sz w:val="32"/>
          <w:szCs w:val="32"/>
          <w:lang w:val="hr-HR"/>
        </w:rPr>
      </w:pPr>
      <w:r>
        <w:rPr>
          <w:rFonts w:cstheme="minorHAnsi"/>
          <w:b/>
          <w:bCs/>
          <w:sz w:val="32"/>
          <w:szCs w:val="32"/>
          <w:lang w:val="hr-HR"/>
        </w:rPr>
        <w:t xml:space="preserve">Anamaria </w:t>
      </w:r>
      <w:proofErr w:type="spellStart"/>
      <w:r>
        <w:rPr>
          <w:rFonts w:cstheme="minorHAnsi"/>
          <w:b/>
          <w:bCs/>
          <w:sz w:val="32"/>
          <w:szCs w:val="32"/>
          <w:lang w:val="hr-HR"/>
        </w:rPr>
        <w:t>Mateljić</w:t>
      </w:r>
      <w:proofErr w:type="spellEnd"/>
      <w:r>
        <w:rPr>
          <w:rFonts w:cstheme="minorHAnsi"/>
          <w:b/>
          <w:bCs/>
          <w:sz w:val="32"/>
          <w:szCs w:val="32"/>
          <w:lang w:val="hr-HR"/>
        </w:rPr>
        <w:t xml:space="preserve">, </w:t>
      </w:r>
      <w:proofErr w:type="spellStart"/>
      <w:r>
        <w:rPr>
          <w:rFonts w:cstheme="minorHAnsi"/>
          <w:b/>
          <w:bCs/>
          <w:sz w:val="32"/>
          <w:szCs w:val="32"/>
          <w:lang w:val="hr-HR"/>
        </w:rPr>
        <w:t>bacc.med.techn</w:t>
      </w:r>
      <w:proofErr w:type="spellEnd"/>
    </w:p>
    <w:p w14:paraId="53D5B5D1" w14:textId="77777777" w:rsidR="00121BB8" w:rsidRPr="00CD4F16" w:rsidRDefault="00121BB8" w:rsidP="00CD4F16">
      <w:pPr>
        <w:spacing w:line="360" w:lineRule="auto"/>
        <w:jc w:val="both"/>
        <w:rPr>
          <w:rFonts w:cstheme="minorHAnsi"/>
          <w:b/>
          <w:bCs/>
          <w:sz w:val="32"/>
          <w:szCs w:val="32"/>
          <w:lang w:val="hr-HR"/>
        </w:rPr>
      </w:pPr>
    </w:p>
    <w:sectPr w:rsidR="00121BB8" w:rsidRPr="00CD4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67AD"/>
    <w:multiLevelType w:val="hybridMultilevel"/>
    <w:tmpl w:val="3FE4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B8"/>
    <w:rsid w:val="000F0148"/>
    <w:rsid w:val="00121BB8"/>
    <w:rsid w:val="002331F0"/>
    <w:rsid w:val="002C0E19"/>
    <w:rsid w:val="00C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6E4A5"/>
  <w15:chartTrackingRefBased/>
  <w15:docId w15:val="{D085350E-EDAE-A944-9264-12C977E9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cp:lastPrinted>2024-10-23T07:41:00Z</cp:lastPrinted>
  <dcterms:created xsi:type="dcterms:W3CDTF">2024-10-23T07:08:00Z</dcterms:created>
  <dcterms:modified xsi:type="dcterms:W3CDTF">2024-10-23T08:26:00Z</dcterms:modified>
</cp:coreProperties>
</file>